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SWD20221125072</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地址：深圳市坪山区龙田街道南部社区燕子岭生活区B区1号建筑2层A部分21</w:t>
      </w:r>
      <w:r>
        <w:rPr>
          <w:rFonts w:hint="eastAsia"/>
          <w:sz w:val="21"/>
          <w:szCs w:val="21"/>
          <w:lang w:val="en-US" w:eastAsia="zh-CN"/>
        </w:rPr>
        <w:t>3</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bookmarkStart w:id="0" w:name="_GoBack"/>
      <w:bookmarkEnd w:id="0"/>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11</w:t>
      </w:r>
      <w:r>
        <w:rPr>
          <w:rFonts w:hint="eastAsia"/>
          <w:sz w:val="21"/>
          <w:szCs w:val="21"/>
        </w:rPr>
        <w:t>月</w:t>
      </w:r>
      <w:r>
        <w:rPr>
          <w:rFonts w:hint="eastAsia"/>
          <w:sz w:val="21"/>
          <w:szCs w:val="21"/>
          <w:lang w:val="en-US" w:eastAsia="zh-CN"/>
        </w:rPr>
        <w:t>23</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11</w:t>
      </w:r>
      <w:r>
        <w:rPr>
          <w:rFonts w:hint="eastAsia"/>
          <w:sz w:val="21"/>
          <w:szCs w:val="21"/>
        </w:rPr>
        <w:t>月</w:t>
      </w:r>
      <w:r>
        <w:rPr>
          <w:rFonts w:hint="eastAsia"/>
          <w:sz w:val="21"/>
          <w:szCs w:val="21"/>
          <w:lang w:val="en-US" w:eastAsia="zh-CN"/>
        </w:rPr>
        <w:t>23</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50E49C5"/>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2022-12-09T02:52:04Z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95DA31EF3B284D25A11D6EBC83729997</vt:lpwstr>
  </property>
</Properties>
</file>